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07B7" w14:textId="0565BBCB" w:rsidR="009D6820" w:rsidRDefault="009D682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E2162A" wp14:editId="1AD628AE">
            <wp:simplePos x="0" y="0"/>
            <wp:positionH relativeFrom="margin">
              <wp:posOffset>1114425</wp:posOffset>
            </wp:positionH>
            <wp:positionV relativeFrom="page">
              <wp:posOffset>304800</wp:posOffset>
            </wp:positionV>
            <wp:extent cx="3562350" cy="1538708"/>
            <wp:effectExtent l="0" t="0" r="0" b="4445"/>
            <wp:wrapSquare wrapText="bothSides"/>
            <wp:docPr id="5395891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89158" name="Immagine 5395891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38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28B0D" w14:textId="77777777" w:rsidR="009D6820" w:rsidRDefault="009D6820">
      <w:pPr>
        <w:rPr>
          <w:rFonts w:cstheme="minorHAnsi"/>
          <w:b/>
          <w:bCs/>
          <w:sz w:val="24"/>
          <w:szCs w:val="24"/>
        </w:rPr>
      </w:pPr>
    </w:p>
    <w:p w14:paraId="5A221E25" w14:textId="77777777" w:rsidR="009D6820" w:rsidRDefault="009D6820">
      <w:pPr>
        <w:rPr>
          <w:rFonts w:cstheme="minorHAnsi"/>
          <w:b/>
          <w:bCs/>
          <w:sz w:val="24"/>
          <w:szCs w:val="24"/>
        </w:rPr>
      </w:pPr>
    </w:p>
    <w:p w14:paraId="371979A3" w14:textId="77777777" w:rsidR="009D6820" w:rsidRDefault="009D6820">
      <w:pPr>
        <w:rPr>
          <w:rFonts w:cstheme="minorHAnsi"/>
          <w:b/>
          <w:bCs/>
          <w:sz w:val="24"/>
          <w:szCs w:val="24"/>
        </w:rPr>
      </w:pPr>
    </w:p>
    <w:p w14:paraId="57258604" w14:textId="77777777" w:rsidR="009D6820" w:rsidRDefault="009D6820">
      <w:pPr>
        <w:rPr>
          <w:rFonts w:cstheme="minorHAnsi"/>
          <w:b/>
          <w:bCs/>
          <w:sz w:val="24"/>
          <w:szCs w:val="24"/>
        </w:rPr>
      </w:pPr>
    </w:p>
    <w:p w14:paraId="7ABBBA86" w14:textId="675C3336" w:rsidR="005B6050" w:rsidRPr="00AE749D" w:rsidRDefault="005B6050">
      <w:pPr>
        <w:rPr>
          <w:rFonts w:cstheme="minorHAnsi"/>
          <w:b/>
          <w:bCs/>
          <w:sz w:val="24"/>
          <w:szCs w:val="24"/>
        </w:rPr>
      </w:pPr>
      <w:r w:rsidRPr="00AE749D">
        <w:rPr>
          <w:rFonts w:cstheme="minorHAnsi"/>
          <w:b/>
          <w:bCs/>
          <w:sz w:val="24"/>
          <w:szCs w:val="24"/>
        </w:rPr>
        <w:t>Perché una panchina del dialogo</w:t>
      </w:r>
    </w:p>
    <w:p w14:paraId="6720B7B5" w14:textId="6B3B6FFD" w:rsidR="005B6050" w:rsidRDefault="005B6050" w:rsidP="009D6820">
      <w:pPr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AE749D">
        <w:rPr>
          <w:rFonts w:cstheme="minorHAnsi"/>
          <w:sz w:val="24"/>
          <w:szCs w:val="24"/>
        </w:rPr>
        <w:t xml:space="preserve">In una società che si sta sempre più polarizzando, dove il ritiro sociale di ragazzi e ragazze aumenta tutti i giorni, stimolare 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>Il dialogo riveste un ruolo fondamentale</w:t>
      </w:r>
      <w:r w:rsidR="00ED7B81">
        <w:rPr>
          <w:rFonts w:cstheme="minorHAnsi"/>
          <w:color w:val="202122"/>
          <w:sz w:val="24"/>
          <w:szCs w:val="24"/>
          <w:shd w:val="clear" w:color="auto" w:fill="FFFFFF"/>
        </w:rPr>
        <w:t>, fin dalla più tenere età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>.</w:t>
      </w:r>
      <w:r w:rsidR="00836560"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</w:p>
    <w:p w14:paraId="3629F911" w14:textId="48652910" w:rsidR="009A65E3" w:rsidRDefault="005B6050" w:rsidP="009D6820">
      <w:pPr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>I</w:t>
      </w:r>
      <w:r w:rsidR="003417D7" w:rsidRPr="00AE749D">
        <w:rPr>
          <w:rFonts w:cstheme="minorHAnsi"/>
          <w:color w:val="202122"/>
          <w:sz w:val="24"/>
          <w:szCs w:val="24"/>
          <w:shd w:val="clear" w:color="auto" w:fill="FFFFFF"/>
        </w:rPr>
        <w:t>n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particolare in ambito educativo non basta ‘parlarne’</w:t>
      </w:r>
      <w:r w:rsidR="00ED7B81">
        <w:rPr>
          <w:rFonts w:cstheme="minorHAnsi"/>
          <w:color w:val="202122"/>
          <w:sz w:val="24"/>
          <w:szCs w:val="24"/>
          <w:shd w:val="clear" w:color="auto" w:fill="FFFFFF"/>
        </w:rPr>
        <w:t>,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è necessario che i nostr</w:t>
      </w:r>
      <w:r w:rsid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i bambini, bambine ragazzi e ragazze 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abbiano </w:t>
      </w:r>
      <w:proofErr w:type="gramStart"/>
      <w:r w:rsid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ESPERIENZA 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del</w:t>
      </w:r>
      <w:proofErr w:type="gramEnd"/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dialog</w:t>
      </w:r>
      <w:r w:rsidR="003417D7" w:rsidRPr="00AE749D">
        <w:rPr>
          <w:rFonts w:cstheme="minorHAnsi"/>
          <w:color w:val="202122"/>
          <w:sz w:val="24"/>
          <w:szCs w:val="24"/>
          <w:shd w:val="clear" w:color="auto" w:fill="FFFFFF"/>
        </w:rPr>
        <w:t>o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>,</w:t>
      </w:r>
      <w:r w:rsid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e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siano circondati da occasioni</w:t>
      </w:r>
      <w:r w:rsidR="00AE749D">
        <w:rPr>
          <w:rFonts w:cstheme="minorHAnsi"/>
          <w:color w:val="202122"/>
          <w:sz w:val="24"/>
          <w:szCs w:val="24"/>
          <w:shd w:val="clear" w:color="auto" w:fill="FFFFFF"/>
        </w:rPr>
        <w:t>, luoghi e oggetti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che</w:t>
      </w:r>
      <w:r w:rsidR="00ED7B81">
        <w:rPr>
          <w:rFonts w:cstheme="minorHAnsi"/>
          <w:color w:val="202122"/>
          <w:sz w:val="24"/>
          <w:szCs w:val="24"/>
          <w:shd w:val="clear" w:color="auto" w:fill="FFFFFF"/>
        </w:rPr>
        <w:t xml:space="preserve"> lo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promuovono.</w:t>
      </w:r>
      <w:r w:rsidR="009A65E3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</w:p>
    <w:p w14:paraId="4A9EE8A3" w14:textId="1E68355A" w:rsidR="00875506" w:rsidRPr="00AE749D" w:rsidRDefault="005B6050" w:rsidP="009D6820">
      <w:pPr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Una panchina che dichiari </w:t>
      </w:r>
      <w:r w:rsidR="003417D7" w:rsidRPr="00AE749D">
        <w:rPr>
          <w:rFonts w:cstheme="minorHAnsi"/>
          <w:color w:val="202122"/>
          <w:sz w:val="24"/>
          <w:szCs w:val="24"/>
          <w:shd w:val="clear" w:color="auto" w:fill="FFFFFF"/>
        </w:rPr>
        <w:t>apertamente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che quel luogo esorta a dialogare, a </w:t>
      </w:r>
      <w:r w:rsidR="003417D7" w:rsidRPr="00AE749D">
        <w:rPr>
          <w:rFonts w:cstheme="minorHAnsi"/>
          <w:color w:val="202122"/>
          <w:sz w:val="24"/>
          <w:szCs w:val="24"/>
          <w:shd w:val="clear" w:color="auto" w:fill="FFFFFF"/>
        </w:rPr>
        <w:t>parlare</w:t>
      </w:r>
      <w:r w:rsidR="00AE749D">
        <w:rPr>
          <w:rFonts w:cstheme="minorHAnsi"/>
          <w:color w:val="202122"/>
          <w:sz w:val="24"/>
          <w:szCs w:val="24"/>
          <w:shd w:val="clear" w:color="auto" w:fill="FFFFFF"/>
        </w:rPr>
        <w:t>,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ad avere </w:t>
      </w:r>
      <w:r w:rsidR="003417D7" w:rsidRPr="00AE749D">
        <w:rPr>
          <w:rFonts w:cstheme="minorHAnsi"/>
          <w:color w:val="202122"/>
          <w:sz w:val="24"/>
          <w:szCs w:val="24"/>
          <w:shd w:val="clear" w:color="auto" w:fill="FFFFFF"/>
        </w:rPr>
        <w:t>relazioni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generative con un’altra persona è quell</w:t>
      </w:r>
      <w:r w:rsidR="003417D7" w:rsidRPr="00AE749D">
        <w:rPr>
          <w:rFonts w:cstheme="minorHAnsi"/>
          <w:color w:val="202122"/>
          <w:sz w:val="24"/>
          <w:szCs w:val="24"/>
          <w:shd w:val="clear" w:color="auto" w:fill="FFFFFF"/>
        </w:rPr>
        <w:t>o spazio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che </w:t>
      </w:r>
      <w:proofErr w:type="gramStart"/>
      <w:r w:rsidR="00F0162B">
        <w:rPr>
          <w:rFonts w:cstheme="minorHAnsi"/>
          <w:color w:val="202122"/>
          <w:sz w:val="24"/>
          <w:szCs w:val="24"/>
          <w:shd w:val="clear" w:color="auto" w:fill="FFFFFF"/>
        </w:rPr>
        <w:t xml:space="preserve">alcunə 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>architett</w:t>
      </w:r>
      <w:r w:rsidR="00F0162B">
        <w:rPr>
          <w:rFonts w:cstheme="minorHAnsi"/>
          <w:color w:val="202122"/>
          <w:sz w:val="24"/>
          <w:szCs w:val="24"/>
          <w:shd w:val="clear" w:color="auto" w:fill="FFFFFF"/>
        </w:rPr>
        <w:t>ə</w:t>
      </w:r>
      <w:proofErr w:type="spellEnd"/>
      <w:proofErr w:type="gramEnd"/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chiamerebbero </w:t>
      </w:r>
      <w:r w:rsidR="003417D7" w:rsidRPr="00AE749D">
        <w:rPr>
          <w:rFonts w:cstheme="minorHAnsi"/>
          <w:color w:val="202122"/>
          <w:sz w:val="24"/>
          <w:szCs w:val="24"/>
          <w:shd w:val="clear" w:color="auto" w:fill="FFFFFF"/>
        </w:rPr>
        <w:t>‘il terzo insegnante’.</w:t>
      </w:r>
      <w:r w:rsidR="00875506"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 w:rsidR="00836560" w:rsidRPr="00AE749D">
        <w:rPr>
          <w:rFonts w:cstheme="minorHAnsi"/>
          <w:color w:val="202122"/>
          <w:sz w:val="24"/>
          <w:szCs w:val="24"/>
          <w:shd w:val="clear" w:color="auto" w:fill="FFFFFF"/>
        </w:rPr>
        <w:t>Un</w:t>
      </w:r>
      <w:r w:rsidR="00875506"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o spazio che diventa </w:t>
      </w:r>
      <w:r w:rsidR="00836560" w:rsidRPr="00AE749D">
        <w:rPr>
          <w:rFonts w:cstheme="minorHAnsi"/>
          <w:color w:val="202122"/>
          <w:sz w:val="24"/>
          <w:szCs w:val="24"/>
          <w:shd w:val="clear" w:color="auto" w:fill="FFFFFF"/>
        </w:rPr>
        <w:t>azione pedagogica che aiut</w:t>
      </w:r>
      <w:r w:rsidR="00875506" w:rsidRPr="00AE749D">
        <w:rPr>
          <w:rFonts w:cstheme="minorHAnsi"/>
          <w:color w:val="202122"/>
          <w:sz w:val="24"/>
          <w:szCs w:val="24"/>
          <w:shd w:val="clear" w:color="auto" w:fill="FFFFFF"/>
        </w:rPr>
        <w:t>a</w:t>
      </w:r>
      <w:r w:rsidR="00836560"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a sviluppare un'esperienza </w:t>
      </w:r>
      <w:r w:rsidR="00ED7B81">
        <w:rPr>
          <w:rFonts w:cstheme="minorHAnsi"/>
          <w:color w:val="202122"/>
          <w:sz w:val="24"/>
          <w:szCs w:val="24"/>
          <w:shd w:val="clear" w:color="auto" w:fill="FFFFFF"/>
        </w:rPr>
        <w:t xml:space="preserve">di confronto e incontro, </w:t>
      </w:r>
      <w:r w:rsidR="00EB258C">
        <w:rPr>
          <w:rFonts w:cstheme="minorHAnsi"/>
          <w:color w:val="202122"/>
          <w:sz w:val="24"/>
          <w:szCs w:val="24"/>
          <w:shd w:val="clear" w:color="auto" w:fill="FFFFFF"/>
        </w:rPr>
        <w:t xml:space="preserve">che diventa </w:t>
      </w:r>
      <w:r w:rsidR="00836560" w:rsidRPr="00AE749D">
        <w:rPr>
          <w:rFonts w:cstheme="minorHAnsi"/>
          <w:color w:val="202122"/>
          <w:sz w:val="24"/>
          <w:szCs w:val="24"/>
          <w:shd w:val="clear" w:color="auto" w:fill="FFFFFF"/>
        </w:rPr>
        <w:t>democratica e partecipativa.</w:t>
      </w:r>
      <w:r w:rsid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 w:rsidR="00875506"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Nel dialogo c’è una dimensione sociale, personale, culturale e politica che può permetterci di </w:t>
      </w:r>
      <w:r w:rsid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aiutare le nuove generazioni a </w:t>
      </w:r>
      <w:r w:rsidR="00875506" w:rsidRPr="00AE749D">
        <w:rPr>
          <w:rFonts w:cstheme="minorHAnsi"/>
          <w:color w:val="202122"/>
          <w:sz w:val="24"/>
          <w:szCs w:val="24"/>
          <w:shd w:val="clear" w:color="auto" w:fill="FFFFFF"/>
        </w:rPr>
        <w:t>costruire</w:t>
      </w:r>
      <w:r w:rsid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a tutto tondo</w:t>
      </w:r>
      <w:r w:rsidR="00875506"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una realtà</w:t>
      </w:r>
      <w:r w:rsid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 più sostenibile e meno sofferente</w:t>
      </w:r>
      <w:r w:rsidR="00875506" w:rsidRPr="00AE749D">
        <w:rPr>
          <w:rFonts w:cstheme="minorHAnsi"/>
          <w:color w:val="202122"/>
          <w:sz w:val="24"/>
          <w:szCs w:val="24"/>
          <w:shd w:val="clear" w:color="auto" w:fill="FFFFFF"/>
        </w:rPr>
        <w:t xml:space="preserve">. </w:t>
      </w:r>
    </w:p>
    <w:p w14:paraId="2173AA9C" w14:textId="3C18B4A0" w:rsidR="00AE749D" w:rsidRDefault="00AE749D" w:rsidP="009D6820">
      <w:pPr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F0162B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Dialogare non significa essere d’accordo</w:t>
      </w:r>
      <w:r w:rsidRPr="00AE749D">
        <w:rPr>
          <w:rFonts w:cstheme="minorHAnsi"/>
          <w:color w:val="202122"/>
          <w:sz w:val="24"/>
          <w:szCs w:val="24"/>
          <w:shd w:val="clear" w:color="auto" w:fill="FFFFFF"/>
        </w:rPr>
        <w:t>, dialogare significa avere la possibilità di raccontarsi i propri punti di vista senza stabilire chi ha ragione o torto. Significa sedersi con un’idea a testa e alzarsi con due ciascuno, o magari anche con una terza elaborata dalle due idee iniziali.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 Dialogare significa </w:t>
      </w:r>
      <w:r w:rsidR="009D6820">
        <w:rPr>
          <w:rFonts w:cstheme="minorHAnsi"/>
          <w:color w:val="202122"/>
          <w:sz w:val="24"/>
          <w:szCs w:val="24"/>
          <w:shd w:val="clear" w:color="auto" w:fill="FFFFFF"/>
        </w:rPr>
        <w:t xml:space="preserve">ascoltare, </w:t>
      </w:r>
      <w:r w:rsidRPr="00D60018">
        <w:rPr>
          <w:rFonts w:cstheme="minorHAnsi"/>
          <w:color w:val="202122"/>
          <w:sz w:val="24"/>
          <w:szCs w:val="24"/>
          <w:shd w:val="clear" w:color="auto" w:fill="FFFFFF"/>
        </w:rPr>
        <w:t>ispirarsi con altri pensieri per trovare nuova qualità di sapienza, come diceva Danilo Dolci, cercando umilmente insieme ad altri.</w:t>
      </w:r>
    </w:p>
    <w:p w14:paraId="6BE5222C" w14:textId="0794B72B" w:rsidR="009A65E3" w:rsidRPr="00F0162B" w:rsidRDefault="009A65E3" w:rsidP="009D6820">
      <w:pPr>
        <w:jc w:val="both"/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</w:pPr>
      <w:r w:rsidRPr="00F0162B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 xml:space="preserve">La panchina offre un’opportunità di prendersi uno spazio e un tempo per conoscere </w:t>
      </w:r>
      <w:proofErr w:type="gramStart"/>
      <w:r w:rsidRPr="00F0162B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l’altr</w:t>
      </w:r>
      <w:r w:rsidR="00F0162B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 xml:space="preserve">ə </w:t>
      </w:r>
      <w:r w:rsidRPr="00F0162B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 xml:space="preserve"> e</w:t>
      </w:r>
      <w:proofErr w:type="gramEnd"/>
      <w:r w:rsidRPr="00F0162B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 xml:space="preserve"> quindi anche s</w:t>
      </w:r>
      <w:r w:rsidR="00F0162B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e</w:t>
      </w:r>
      <w:r w:rsidRPr="00F0162B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 xml:space="preserve"> stessə. </w:t>
      </w:r>
    </w:p>
    <w:p w14:paraId="7BB32750" w14:textId="22F82B1D" w:rsidR="0001497E" w:rsidRDefault="0001497E" w:rsidP="00AE749D">
      <w:pPr>
        <w:rPr>
          <w:rFonts w:cstheme="minorHAnsi"/>
          <w:color w:val="202122"/>
          <w:sz w:val="24"/>
          <w:szCs w:val="24"/>
          <w:shd w:val="clear" w:color="auto" w:fill="FFFFFF"/>
        </w:rPr>
      </w:pPr>
    </w:p>
    <w:p w14:paraId="259AC58A" w14:textId="1C5BB71E" w:rsidR="0001497E" w:rsidRDefault="0001497E" w:rsidP="00AE749D">
      <w:pPr>
        <w:rPr>
          <w:rFonts w:cstheme="minorHAnsi"/>
          <w:color w:val="202122"/>
          <w:sz w:val="24"/>
          <w:szCs w:val="24"/>
          <w:shd w:val="clear" w:color="auto" w:fill="FFFFFF"/>
        </w:rPr>
      </w:pP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La frase </w:t>
      </w:r>
      <w:r w:rsidR="009D6820" w:rsidRPr="009D6820">
        <w:rPr>
          <w:rFonts w:cstheme="minorHAnsi"/>
          <w:b/>
          <w:bCs/>
          <w:i/>
          <w:iCs/>
          <w:color w:val="202122"/>
          <w:sz w:val="24"/>
          <w:szCs w:val="24"/>
          <w:shd w:val="clear" w:color="auto" w:fill="FFFFFF"/>
        </w:rPr>
        <w:t xml:space="preserve">Tratta l’altrə come vuoi essere </w:t>
      </w:r>
      <w:proofErr w:type="spellStart"/>
      <w:r w:rsidR="009D6820" w:rsidRPr="009D6820">
        <w:rPr>
          <w:rFonts w:cstheme="minorHAnsi"/>
          <w:b/>
          <w:bCs/>
          <w:i/>
          <w:iCs/>
          <w:color w:val="202122"/>
          <w:sz w:val="24"/>
          <w:szCs w:val="24"/>
          <w:shd w:val="clear" w:color="auto" w:fill="FFFFFF"/>
        </w:rPr>
        <w:t>trattatə</w:t>
      </w:r>
      <w:proofErr w:type="spellEnd"/>
    </w:p>
    <w:p w14:paraId="057AAB1F" w14:textId="3026CD87" w:rsidR="0001497E" w:rsidRDefault="0001497E" w:rsidP="00AE749D">
      <w:pPr>
        <w:rPr>
          <w:rFonts w:cstheme="minorHAnsi"/>
          <w:color w:val="202122"/>
          <w:sz w:val="24"/>
          <w:szCs w:val="24"/>
          <w:shd w:val="clear" w:color="auto" w:fill="FFFFFF"/>
        </w:rPr>
      </w:pP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Il luogo </w:t>
      </w:r>
      <w:proofErr w:type="spellStart"/>
      <w:r>
        <w:rPr>
          <w:rFonts w:cstheme="minorHAnsi"/>
          <w:color w:val="202122"/>
          <w:sz w:val="24"/>
          <w:szCs w:val="24"/>
          <w:shd w:val="clear" w:color="auto" w:fill="FFFFFF"/>
        </w:rPr>
        <w:t>xxxx</w:t>
      </w:r>
      <w:proofErr w:type="spellEnd"/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, la presenza delle </w:t>
      </w:r>
      <w:proofErr w:type="gramStart"/>
      <w:r>
        <w:rPr>
          <w:rFonts w:cstheme="minorHAnsi"/>
          <w:color w:val="202122"/>
          <w:sz w:val="24"/>
          <w:szCs w:val="24"/>
          <w:shd w:val="clear" w:color="auto" w:fill="FFFFFF"/>
        </w:rPr>
        <w:t>altre  panchine</w:t>
      </w:r>
      <w:proofErr w:type="gramEnd"/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02122"/>
          <w:sz w:val="24"/>
          <w:szCs w:val="24"/>
          <w:shd w:val="clear" w:color="auto" w:fill="FFFFFF"/>
        </w:rPr>
        <w:t>interconesse</w:t>
      </w:r>
      <w:proofErr w:type="spellEnd"/>
      <w:r>
        <w:rPr>
          <w:rFonts w:cstheme="minorHAnsi"/>
          <w:color w:val="202122"/>
          <w:sz w:val="24"/>
          <w:szCs w:val="24"/>
          <w:shd w:val="clear" w:color="auto" w:fill="FFFFFF"/>
        </w:rPr>
        <w:t>…</w:t>
      </w:r>
    </w:p>
    <w:p w14:paraId="0F575653" w14:textId="45FAA1A2" w:rsidR="0001497E" w:rsidRPr="00AE749D" w:rsidRDefault="0001497E" w:rsidP="00AE749D">
      <w:pPr>
        <w:rPr>
          <w:rFonts w:cstheme="minorHAnsi"/>
          <w:color w:val="202122"/>
          <w:sz w:val="24"/>
          <w:szCs w:val="24"/>
          <w:shd w:val="clear" w:color="auto" w:fill="FFFFFF"/>
        </w:rPr>
      </w:pP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L’evento di inaugurazione in occasione di… </w:t>
      </w:r>
    </w:p>
    <w:p w14:paraId="4600A2D5" w14:textId="77777777" w:rsidR="00AE749D" w:rsidRDefault="00AE749D" w:rsidP="0083656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DCD85EC" w14:textId="77777777" w:rsidR="00875506" w:rsidRDefault="00875506" w:rsidP="0083656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18338B4D" w14:textId="6D64E55B" w:rsidR="005B6050" w:rsidRDefault="005B6050"/>
    <w:sectPr w:rsidR="005B6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50"/>
    <w:rsid w:val="00002B9F"/>
    <w:rsid w:val="0001497E"/>
    <w:rsid w:val="000660C6"/>
    <w:rsid w:val="001A2E87"/>
    <w:rsid w:val="001B0295"/>
    <w:rsid w:val="00245572"/>
    <w:rsid w:val="003417D7"/>
    <w:rsid w:val="005B6050"/>
    <w:rsid w:val="00836560"/>
    <w:rsid w:val="00875506"/>
    <w:rsid w:val="009A65E3"/>
    <w:rsid w:val="009D6820"/>
    <w:rsid w:val="00A07B9A"/>
    <w:rsid w:val="00AE749D"/>
    <w:rsid w:val="00B0694F"/>
    <w:rsid w:val="00B24F7C"/>
    <w:rsid w:val="00C2189E"/>
    <w:rsid w:val="00D50736"/>
    <w:rsid w:val="00D60018"/>
    <w:rsid w:val="00D95166"/>
    <w:rsid w:val="00EB258C"/>
    <w:rsid w:val="00ED7B81"/>
    <w:rsid w:val="00F0162B"/>
    <w:rsid w:val="00F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364A"/>
  <w15:chartTrackingRefBased/>
  <w15:docId w15:val="{7DD8883D-7CF4-4AEB-A351-78647858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Annabella</dc:creator>
  <cp:keywords/>
  <dc:description/>
  <cp:lastModifiedBy>Annabella Coiro</cp:lastModifiedBy>
  <cp:revision>8</cp:revision>
  <dcterms:created xsi:type="dcterms:W3CDTF">2022-09-19T07:22:00Z</dcterms:created>
  <dcterms:modified xsi:type="dcterms:W3CDTF">2023-12-05T13:04:00Z</dcterms:modified>
</cp:coreProperties>
</file>